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6745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14:paraId="153A7A31" w14:textId="43B1B65B" w:rsidR="00011C40" w:rsidRDefault="00230468" w:rsidP="005847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</w:t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proofErr w:type="gramStart"/>
      <w:r w:rsidR="00DF0788">
        <w:rPr>
          <w:sz w:val="24"/>
          <w:szCs w:val="24"/>
        </w:rPr>
        <w:t>202</w:t>
      </w:r>
      <w:r w:rsidR="00B42DEA">
        <w:rPr>
          <w:sz w:val="24"/>
          <w:szCs w:val="24"/>
        </w:rPr>
        <w:t>5</w:t>
      </w:r>
      <w:r w:rsidR="000864E5">
        <w:rPr>
          <w:sz w:val="24"/>
          <w:szCs w:val="24"/>
        </w:rPr>
        <w:t xml:space="preserve">  </w:t>
      </w:r>
      <w:r>
        <w:rPr>
          <w:sz w:val="24"/>
          <w:szCs w:val="24"/>
        </w:rPr>
        <w:t>piscina</w:t>
      </w:r>
      <w:proofErr w:type="gramEnd"/>
      <w:r>
        <w:rPr>
          <w:sz w:val="24"/>
          <w:szCs w:val="24"/>
        </w:rPr>
        <w:t xml:space="preserve"> COMUNALE DE GREGORIO</w:t>
      </w:r>
    </w:p>
    <w:p w14:paraId="7F6E5F26" w14:textId="77777777" w:rsidR="00DD7CDD" w:rsidRDefault="00DD7CDD" w:rsidP="00DD7CDD">
      <w:pPr>
        <w:rPr>
          <w:sz w:val="24"/>
          <w:szCs w:val="24"/>
        </w:rPr>
      </w:pPr>
    </w:p>
    <w:p w14:paraId="4845323C" w14:textId="359BC16E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B42DEA">
        <w:rPr>
          <w:sz w:val="24"/>
          <w:szCs w:val="24"/>
        </w:rPr>
        <w:t>5</w:t>
      </w:r>
      <w:r>
        <w:rPr>
          <w:sz w:val="24"/>
          <w:szCs w:val="24"/>
        </w:rPr>
        <w:t xml:space="preserve"> tutti i bambini di età compresa tra i 5 e i 12 anni</w:t>
      </w:r>
    </w:p>
    <w:p w14:paraId="21A50456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>
        <w:rPr>
          <w:b/>
          <w:sz w:val="24"/>
          <w:szCs w:val="24"/>
        </w:rPr>
        <w:t xml:space="preserve">l’Iscrizione </w:t>
      </w:r>
      <w:proofErr w:type="gramStart"/>
      <w:r>
        <w:rPr>
          <w:b/>
          <w:sz w:val="24"/>
          <w:szCs w:val="24"/>
        </w:rPr>
        <w:t>all’</w:t>
      </w:r>
      <w:proofErr w:type="spellStart"/>
      <w:r>
        <w:rPr>
          <w:b/>
          <w:sz w:val="24"/>
          <w:szCs w:val="24"/>
        </w:rPr>
        <w:t>Acquacamp</w:t>
      </w:r>
      <w:proofErr w:type="spellEnd"/>
      <w:r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bambini e le loro famiglie, si impegnano a rispettare il presente regolamento che si intende visionato, accettato e sottoscritto.</w:t>
      </w:r>
    </w:p>
    <w:p w14:paraId="52A4173B" w14:textId="13AD88EB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>: La quota comprende: assicurazione individuale infortuni e RC, servizio di ristorazione, personale educativo ed insegnante, ingressi in piscina, cuffia, diploma di partecipazione o medaglia, zainetto, maglietta e cappellino Acqua Camp.</w:t>
      </w:r>
    </w:p>
    <w:p w14:paraId="7C1C10EA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gramStart"/>
      <w:r>
        <w:rPr>
          <w:b/>
          <w:sz w:val="24"/>
          <w:szCs w:val="24"/>
          <w:u w:val="single"/>
        </w:rPr>
        <w:t>Scontistica</w:t>
      </w:r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applicato uno sconto aggiuntivo del 10%. sul secondo fratello.</w:t>
      </w:r>
    </w:p>
    <w:p w14:paraId="5BC1E315" w14:textId="036A5A45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Se l’annullamento viene comunicato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>
        <w:rPr>
          <w:b/>
          <w:sz w:val="24"/>
          <w:szCs w:val="24"/>
          <w:u w:val="single"/>
        </w:rPr>
        <w:t>Non sono previsti recuperi di singoli giorni</w:t>
      </w:r>
      <w:r>
        <w:rPr>
          <w:sz w:val="24"/>
          <w:szCs w:val="24"/>
        </w:rPr>
        <w:t>.</w:t>
      </w:r>
    </w:p>
    <w:p w14:paraId="3831830F" w14:textId="4BB2806D"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Punto e orario di incontro </w:t>
      </w:r>
      <w:proofErr w:type="gramStart"/>
      <w:r w:rsidRPr="00051271">
        <w:rPr>
          <w:b/>
          <w:sz w:val="24"/>
          <w:szCs w:val="24"/>
          <w:u w:val="single"/>
        </w:rPr>
        <w:t>( ingresso</w:t>
      </w:r>
      <w:proofErr w:type="gramEnd"/>
      <w:r w:rsidRPr="00051271">
        <w:rPr>
          <w:b/>
          <w:sz w:val="24"/>
          <w:szCs w:val="24"/>
          <w:u w:val="single"/>
        </w:rPr>
        <w:t xml:space="preserve"> e uscita )</w:t>
      </w:r>
      <w:r>
        <w:rPr>
          <w:sz w:val="24"/>
          <w:szCs w:val="24"/>
        </w:rPr>
        <w:t xml:space="preserve"> : Il luogo di incontro è </w:t>
      </w:r>
      <w:r w:rsidR="00230468">
        <w:rPr>
          <w:sz w:val="24"/>
          <w:szCs w:val="24"/>
        </w:rPr>
        <w:t>la reception della piscina comunale De Gregorio sita in Via Saint Denis 111 a Sesto San Giovanni</w:t>
      </w:r>
      <w:r w:rsidR="00B30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una firma nell’apposito registro di </w:t>
      </w:r>
      <w:proofErr w:type="gramStart"/>
      <w:r w:rsidR="00B30229">
        <w:rPr>
          <w:sz w:val="24"/>
          <w:szCs w:val="24"/>
        </w:rPr>
        <w:t>“ presa</w:t>
      </w:r>
      <w:proofErr w:type="gramEnd"/>
      <w:r w:rsidR="00B30229">
        <w:rPr>
          <w:sz w:val="24"/>
          <w:szCs w:val="24"/>
        </w:rPr>
        <w:t xml:space="preserve"> in carico “, la comunicazione di eventuali variazioni del pasto o comunicazioni relative all’uscita anticipata  .</w:t>
      </w:r>
    </w:p>
    <w:p w14:paraId="5E7D958A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</w:t>
      </w:r>
      <w:r w:rsidR="00230468">
        <w:rPr>
          <w:sz w:val="24"/>
          <w:szCs w:val="24"/>
        </w:rPr>
        <w:t>allo stesso punto dell’arrivo</w:t>
      </w:r>
      <w:r>
        <w:rPr>
          <w:sz w:val="24"/>
          <w:szCs w:val="24"/>
        </w:rPr>
        <w:t xml:space="preserve"> dalle ore 17.50 alle ore 18.30.</w:t>
      </w:r>
    </w:p>
    <w:p w14:paraId="12DEA6BA" w14:textId="420BD183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>, potranno autorizzare un’altra persona mediante delega da loro scritta e firmata e consegnata la mattina. Sarà facoltà dell’educatore richiedere in questo caso un documento di riconoscimento all’incaricato del ritiro.</w:t>
      </w:r>
    </w:p>
    <w:p w14:paraId="02AEEE03" w14:textId="48D79721"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della piscina la fotocopia di un 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14:paraId="0BEDA4A9" w14:textId="0A58BA13"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partecipante deve essere munito </w:t>
      </w:r>
      <w:proofErr w:type="gramStart"/>
      <w:r>
        <w:rPr>
          <w:sz w:val="24"/>
          <w:szCs w:val="24"/>
        </w:rPr>
        <w:t>di :</w:t>
      </w:r>
      <w:proofErr w:type="gramEnd"/>
      <w:r>
        <w:rPr>
          <w:sz w:val="24"/>
          <w:szCs w:val="24"/>
        </w:rPr>
        <w:t xml:space="preserve"> Asciugamano, costume di ricambio, ciabatte,</w:t>
      </w:r>
      <w:r w:rsidR="00230468">
        <w:rPr>
          <w:sz w:val="24"/>
          <w:szCs w:val="24"/>
        </w:rPr>
        <w:t xml:space="preserve"> </w:t>
      </w:r>
      <w:r>
        <w:rPr>
          <w:sz w:val="24"/>
          <w:szCs w:val="24"/>
        </w:rPr>
        <w:t>ricambio intimo : mutande-canottiera-maglietta-calzoncino, oltre a: zainetto, cuffia, maglietta e cappellino Acqua Camp consegnati al momento dell’iscrizione.</w:t>
      </w:r>
    </w:p>
    <w:p w14:paraId="36D2AA62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Il pranzo </w:t>
      </w:r>
      <w:r w:rsidR="00B06ADA">
        <w:rPr>
          <w:sz w:val="24"/>
          <w:szCs w:val="24"/>
        </w:rPr>
        <w:t xml:space="preserve">si svolge nella </w:t>
      </w:r>
      <w:r w:rsidR="00230468">
        <w:rPr>
          <w:sz w:val="24"/>
          <w:szCs w:val="24"/>
        </w:rPr>
        <w:t>palestra della piscina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4ADF4AE8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7349849D" w14:textId="77777777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Cellulari ,tablet</w:t>
      </w:r>
      <w:proofErr w:type="gramEnd"/>
      <w:r w:rsidRPr="00051271">
        <w:rPr>
          <w:b/>
          <w:sz w:val="24"/>
          <w:szCs w:val="24"/>
          <w:u w:val="single"/>
        </w:rPr>
        <w:t xml:space="preserve"> e giochi elettronici</w:t>
      </w:r>
      <w:r w:rsidRPr="00D914D8">
        <w:rPr>
          <w:sz w:val="24"/>
          <w:szCs w:val="24"/>
          <w:u w:val="single"/>
        </w:rPr>
        <w:t xml:space="preserve"> :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66716F2C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Serie </w:t>
      </w:r>
      <w:proofErr w:type="gramStart"/>
      <w:r w:rsidRPr="00051271">
        <w:rPr>
          <w:b/>
          <w:sz w:val="24"/>
          <w:szCs w:val="24"/>
          <w:u w:val="single"/>
        </w:rPr>
        <w:t>violazioni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ad insindacabile giudizio dell’organizzazione 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14:paraId="28C2D9CE" w14:textId="1C4554BC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Trattamento dati ed </w:t>
      </w:r>
      <w:proofErr w:type="gramStart"/>
      <w:r w:rsidRPr="00051271">
        <w:rPr>
          <w:b/>
          <w:sz w:val="24"/>
          <w:szCs w:val="24"/>
          <w:u w:val="single"/>
        </w:rPr>
        <w:t>immagini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81456A">
        <w:rPr>
          <w:sz w:val="24"/>
          <w:szCs w:val="24"/>
        </w:rPr>
        <w:t>.</w:t>
      </w:r>
    </w:p>
    <w:p w14:paraId="562A801D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14:paraId="3781AEEE" w14:textId="77777777" w:rsidR="00262EFB" w:rsidRDefault="00262EFB" w:rsidP="00584759">
      <w:pPr>
        <w:rPr>
          <w:sz w:val="24"/>
          <w:szCs w:val="24"/>
        </w:rPr>
      </w:pPr>
    </w:p>
    <w:p w14:paraId="0520A480" w14:textId="77777777" w:rsidR="00262EFB" w:rsidRDefault="00262EFB" w:rsidP="00584759">
      <w:pPr>
        <w:rPr>
          <w:sz w:val="24"/>
          <w:szCs w:val="24"/>
        </w:rPr>
      </w:pPr>
    </w:p>
    <w:p w14:paraId="50537347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2C7A4E26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F9DAC8" wp14:editId="664AF655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6B14DC19" w14:textId="77777777" w:rsidR="00051271" w:rsidRDefault="00051271" w:rsidP="00584759">
      <w:pPr>
        <w:rPr>
          <w:sz w:val="24"/>
          <w:szCs w:val="24"/>
        </w:rPr>
      </w:pPr>
    </w:p>
    <w:p w14:paraId="1A4C9230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D90640" wp14:editId="74D1AA40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0690EC85" w14:textId="77777777" w:rsidR="00262EFB" w:rsidRDefault="00262EFB" w:rsidP="00584759">
      <w:pPr>
        <w:rPr>
          <w:sz w:val="24"/>
          <w:szCs w:val="24"/>
        </w:rPr>
      </w:pPr>
    </w:p>
    <w:p w14:paraId="00CE5CD2" w14:textId="77777777" w:rsidR="00DD3186" w:rsidRDefault="00DD3186" w:rsidP="00584759">
      <w:pPr>
        <w:rPr>
          <w:sz w:val="24"/>
          <w:szCs w:val="24"/>
        </w:rPr>
      </w:pPr>
    </w:p>
    <w:p w14:paraId="07CBA81A" w14:textId="77777777" w:rsidR="00DD3186" w:rsidRDefault="00DD3186" w:rsidP="00584759">
      <w:pPr>
        <w:rPr>
          <w:sz w:val="24"/>
          <w:szCs w:val="24"/>
        </w:rPr>
      </w:pPr>
    </w:p>
    <w:p w14:paraId="2AFCAFAF" w14:textId="77777777" w:rsidR="00B1230A" w:rsidRDefault="00B1230A" w:rsidP="00584759">
      <w:pPr>
        <w:rPr>
          <w:sz w:val="24"/>
          <w:szCs w:val="24"/>
        </w:rPr>
      </w:pPr>
    </w:p>
    <w:p w14:paraId="3AECA16E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169AC"/>
    <w:rsid w:val="00051271"/>
    <w:rsid w:val="00086056"/>
    <w:rsid w:val="000864E5"/>
    <w:rsid w:val="000B17C6"/>
    <w:rsid w:val="00135920"/>
    <w:rsid w:val="00187CDB"/>
    <w:rsid w:val="001A136E"/>
    <w:rsid w:val="001C3D22"/>
    <w:rsid w:val="0022187D"/>
    <w:rsid w:val="00230468"/>
    <w:rsid w:val="00244ED0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B5E79"/>
    <w:rsid w:val="00417610"/>
    <w:rsid w:val="00427327"/>
    <w:rsid w:val="00447FD5"/>
    <w:rsid w:val="00451D41"/>
    <w:rsid w:val="00456B16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1456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42DEA"/>
    <w:rsid w:val="00B86C30"/>
    <w:rsid w:val="00BB0D4F"/>
    <w:rsid w:val="00C37510"/>
    <w:rsid w:val="00C57EA3"/>
    <w:rsid w:val="00CC39C3"/>
    <w:rsid w:val="00D53A5C"/>
    <w:rsid w:val="00D55199"/>
    <w:rsid w:val="00D67F28"/>
    <w:rsid w:val="00D914D8"/>
    <w:rsid w:val="00DC04D3"/>
    <w:rsid w:val="00DC6073"/>
    <w:rsid w:val="00DD26B5"/>
    <w:rsid w:val="00DD3186"/>
    <w:rsid w:val="00DD6CAF"/>
    <w:rsid w:val="00DD7CDD"/>
    <w:rsid w:val="00DF0788"/>
    <w:rsid w:val="00DF5878"/>
    <w:rsid w:val="00E50620"/>
    <w:rsid w:val="00E64FF1"/>
    <w:rsid w:val="00E6542E"/>
    <w:rsid w:val="00E719E5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DD23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2025-02-20T09:35:00Z</cp:lastPrinted>
  <dcterms:created xsi:type="dcterms:W3CDTF">2025-02-20T09:35:00Z</dcterms:created>
  <dcterms:modified xsi:type="dcterms:W3CDTF">2025-02-20T09:35:00Z</dcterms:modified>
</cp:coreProperties>
</file>